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F9" w:rsidRPr="002870F9" w:rsidRDefault="002870F9">
      <w:pPr>
        <w:rPr>
          <w:b/>
          <w:sz w:val="24"/>
        </w:rPr>
      </w:pPr>
      <w:r w:rsidRPr="002870F9">
        <w:rPr>
          <w:b/>
          <w:sz w:val="24"/>
        </w:rPr>
        <w:t>PROGRAM KEM MEMBACA 1MALAYSIA 201</w:t>
      </w:r>
      <w:r w:rsidR="00786333">
        <w:rPr>
          <w:b/>
          <w:sz w:val="24"/>
        </w:rPr>
        <w:t>7</w:t>
      </w:r>
    </w:p>
    <w:p w:rsidR="002870F9" w:rsidRDefault="002870F9" w:rsidP="002870F9">
      <w:pPr>
        <w:spacing w:after="0" w:line="240" w:lineRule="auto"/>
        <w:rPr>
          <w:sz w:val="24"/>
        </w:rPr>
      </w:pPr>
      <w:r>
        <w:rPr>
          <w:sz w:val="24"/>
        </w:rPr>
        <w:t xml:space="preserve">NAMA </w:t>
      </w:r>
      <w:r w:rsidR="00786333">
        <w:rPr>
          <w:sz w:val="24"/>
        </w:rPr>
        <w:t>SEKOLAH</w:t>
      </w:r>
      <w:r>
        <w:rPr>
          <w:sz w:val="24"/>
        </w:rPr>
        <w:tab/>
      </w:r>
      <w:r>
        <w:rPr>
          <w:sz w:val="24"/>
        </w:rPr>
        <w:tab/>
        <w:t>:</w:t>
      </w:r>
      <w:r w:rsidR="00B96130">
        <w:rPr>
          <w:sz w:val="24"/>
        </w:rPr>
        <w:t xml:space="preserve"> SEKOLAH KEBANGSAAN NANGA GRENJANG</w:t>
      </w:r>
    </w:p>
    <w:p w:rsidR="002870F9" w:rsidRDefault="002870F9" w:rsidP="002870F9">
      <w:pPr>
        <w:spacing w:after="0" w:line="240" w:lineRule="auto"/>
        <w:rPr>
          <w:sz w:val="24"/>
        </w:rPr>
      </w:pPr>
      <w:r>
        <w:rPr>
          <w:sz w:val="24"/>
        </w:rPr>
        <w:t>TARIKH PELAKSANAAN</w:t>
      </w:r>
      <w:r>
        <w:rPr>
          <w:sz w:val="24"/>
        </w:rPr>
        <w:tab/>
        <w:t>:</w:t>
      </w:r>
      <w:r w:rsidR="00B96130">
        <w:rPr>
          <w:sz w:val="24"/>
        </w:rPr>
        <w:t xml:space="preserve"> 04 – 06 APRIL 2017</w:t>
      </w:r>
    </w:p>
    <w:p w:rsidR="002870F9" w:rsidRDefault="002870F9" w:rsidP="002870F9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BIL.</w:t>
      </w:r>
      <w:proofErr w:type="gramEnd"/>
      <w:r>
        <w:rPr>
          <w:sz w:val="24"/>
        </w:rPr>
        <w:t xml:space="preserve"> MURID TERLIBAT</w:t>
      </w:r>
      <w:r>
        <w:rPr>
          <w:sz w:val="24"/>
        </w:rPr>
        <w:tab/>
      </w:r>
      <w:r>
        <w:rPr>
          <w:sz w:val="24"/>
        </w:rPr>
        <w:tab/>
        <w:t>:</w:t>
      </w:r>
      <w:r w:rsidR="00B96130">
        <w:rPr>
          <w:sz w:val="24"/>
        </w:rPr>
        <w:t xml:space="preserve"> 57 ORANG MURID</w:t>
      </w:r>
    </w:p>
    <w:p w:rsidR="002870F9" w:rsidRDefault="002870F9" w:rsidP="002870F9">
      <w:pPr>
        <w:spacing w:after="0" w:line="240" w:lineRule="auto"/>
        <w:rPr>
          <w:sz w:val="24"/>
        </w:rPr>
      </w:pPr>
    </w:p>
    <w:tbl>
      <w:tblPr>
        <w:tblStyle w:val="TableGrid"/>
        <w:tblW w:w="9828" w:type="dxa"/>
        <w:tblLook w:val="04A0"/>
      </w:tblPr>
      <w:tblGrid>
        <w:gridCol w:w="508"/>
        <w:gridCol w:w="1509"/>
        <w:gridCol w:w="810"/>
        <w:gridCol w:w="5916"/>
        <w:gridCol w:w="1606"/>
      </w:tblGrid>
      <w:tr w:rsidR="002870F9" w:rsidTr="002870F9">
        <w:tc>
          <w:tcPr>
            <w:tcW w:w="558" w:type="dxa"/>
            <w:shd w:val="clear" w:color="auto" w:fill="D9D9D9" w:themeFill="background1" w:themeFillShade="D9"/>
          </w:tcPr>
          <w:p w:rsidR="002870F9" w:rsidRDefault="002870F9" w:rsidP="002870F9">
            <w:pPr>
              <w:jc w:val="center"/>
              <w:rPr>
                <w:sz w:val="24"/>
              </w:rPr>
            </w:pPr>
          </w:p>
          <w:p w:rsidR="002870F9" w:rsidRDefault="002870F9" w:rsidP="00287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870F9" w:rsidRDefault="002870F9" w:rsidP="002870F9">
            <w:pPr>
              <w:jc w:val="center"/>
              <w:rPr>
                <w:sz w:val="24"/>
              </w:rPr>
            </w:pPr>
          </w:p>
          <w:p w:rsidR="002870F9" w:rsidRDefault="002870F9" w:rsidP="00287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TARIKH/HARI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870F9" w:rsidRDefault="002870F9" w:rsidP="002870F9">
            <w:pPr>
              <w:jc w:val="center"/>
              <w:rPr>
                <w:sz w:val="24"/>
              </w:rPr>
            </w:pPr>
          </w:p>
          <w:p w:rsidR="002870F9" w:rsidRDefault="002870F9" w:rsidP="00287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2870F9" w:rsidRDefault="002870F9" w:rsidP="002870F9">
            <w:pPr>
              <w:jc w:val="center"/>
              <w:rPr>
                <w:sz w:val="24"/>
              </w:rPr>
            </w:pPr>
          </w:p>
          <w:p w:rsidR="002870F9" w:rsidRDefault="002870F9" w:rsidP="00287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AKTIVITI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870F9" w:rsidRDefault="002870F9" w:rsidP="002870F9">
            <w:pPr>
              <w:jc w:val="center"/>
              <w:rPr>
                <w:sz w:val="24"/>
              </w:rPr>
            </w:pPr>
          </w:p>
          <w:p w:rsidR="002870F9" w:rsidRDefault="002870F9" w:rsidP="00287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PENGLIBATAN</w:t>
            </w:r>
          </w:p>
        </w:tc>
      </w:tr>
      <w:tr w:rsidR="002870F9" w:rsidTr="002870F9">
        <w:tc>
          <w:tcPr>
            <w:tcW w:w="558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2870F9" w:rsidRDefault="00B96130" w:rsidP="002870F9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3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B96130" w:rsidRDefault="00B96130" w:rsidP="002870F9">
            <w:pPr>
              <w:rPr>
                <w:sz w:val="24"/>
              </w:rPr>
            </w:pPr>
            <w:r>
              <w:rPr>
                <w:sz w:val="24"/>
              </w:rPr>
              <w:t>04.04.2017</w:t>
            </w: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B96130" w:rsidRDefault="00B96130" w:rsidP="002870F9">
            <w:pPr>
              <w:rPr>
                <w:sz w:val="24"/>
              </w:rPr>
            </w:pPr>
            <w:r>
              <w:rPr>
                <w:sz w:val="24"/>
              </w:rPr>
              <w:t>07.30 – 08.00</w:t>
            </w:r>
          </w:p>
        </w:tc>
        <w:tc>
          <w:tcPr>
            <w:tcW w:w="4770" w:type="dxa"/>
          </w:tcPr>
          <w:p w:rsidR="002870F9" w:rsidRDefault="00786333" w:rsidP="002870F9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</w:p>
          <w:p w:rsidR="00B96130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 xml:space="preserve">PELANCARAN PROGRAM KEM MEMBACA 1 MALAYSIA </w:t>
            </w:r>
          </w:p>
          <w:p w:rsidR="00B96130" w:rsidRDefault="00B96130" w:rsidP="002870F9">
            <w:pPr>
              <w:rPr>
                <w:sz w:val="24"/>
              </w:rPr>
            </w:pPr>
          </w:p>
          <w:p w:rsidR="000A17BA" w:rsidRDefault="00B96130" w:rsidP="000A1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Pelancaran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diadakan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tapak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perhimpunan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</w:t>
            </w:r>
            <w:proofErr w:type="spellEnd"/>
            <w:r>
              <w:rPr>
                <w:sz w:val="24"/>
              </w:rPr>
              <w:t xml:space="preserve"> Ng </w:t>
            </w:r>
            <w:proofErr w:type="spellStart"/>
            <w:r>
              <w:rPr>
                <w:sz w:val="24"/>
              </w:rPr>
              <w:t>Grenjang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Penerangan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objektif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aktiviti</w:t>
            </w:r>
            <w:proofErr w:type="spellEnd"/>
            <w:r>
              <w:rPr>
                <w:sz w:val="24"/>
              </w:rPr>
              <w:t xml:space="preserve"> </w:t>
            </w:r>
            <w:r w:rsidR="000A17BA">
              <w:rPr>
                <w:sz w:val="24"/>
              </w:rPr>
              <w:t xml:space="preserve">yang </w:t>
            </w:r>
            <w:proofErr w:type="spellStart"/>
            <w:r w:rsidR="000A17BA">
              <w:rPr>
                <w:sz w:val="24"/>
              </w:rPr>
              <w:t>bakal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diadakan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sepanjang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minggu</w:t>
            </w:r>
            <w:proofErr w:type="spellEnd"/>
            <w:r w:rsidR="000A17BA">
              <w:rPr>
                <w:sz w:val="24"/>
              </w:rPr>
              <w:t xml:space="preserve"> Program KM1M </w:t>
            </w:r>
            <w:proofErr w:type="spellStart"/>
            <w:r w:rsidR="000A17BA">
              <w:rPr>
                <w:sz w:val="24"/>
              </w:rPr>
              <w:t>telah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diberikan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oleh</w:t>
            </w:r>
            <w:proofErr w:type="spellEnd"/>
            <w:r w:rsidR="000A17BA">
              <w:rPr>
                <w:sz w:val="24"/>
              </w:rPr>
              <w:t xml:space="preserve"> Guru </w:t>
            </w:r>
            <w:proofErr w:type="spellStart"/>
            <w:r w:rsidR="000A17BA">
              <w:rPr>
                <w:sz w:val="24"/>
              </w:rPr>
              <w:t>Nilam</w:t>
            </w:r>
            <w:proofErr w:type="spellEnd"/>
            <w:r w:rsidR="000A17BA">
              <w:rPr>
                <w:sz w:val="24"/>
              </w:rPr>
              <w:t xml:space="preserve"> SKNG </w:t>
            </w:r>
            <w:proofErr w:type="spellStart"/>
            <w:r w:rsidR="000A17BA">
              <w:rPr>
                <w:sz w:val="24"/>
              </w:rPr>
              <w:t>iaitu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Puan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Siti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Durrani</w:t>
            </w:r>
            <w:proofErr w:type="spellEnd"/>
            <w:r w:rsidR="000A17BA">
              <w:rPr>
                <w:sz w:val="24"/>
              </w:rPr>
              <w:t xml:space="preserve"> </w:t>
            </w:r>
            <w:proofErr w:type="spellStart"/>
            <w:r w:rsidR="000A17BA">
              <w:rPr>
                <w:sz w:val="24"/>
              </w:rPr>
              <w:t>Dawi</w:t>
            </w:r>
            <w:proofErr w:type="spellEnd"/>
            <w:r w:rsidR="000A17BA">
              <w:rPr>
                <w:sz w:val="24"/>
              </w:rPr>
              <w:t>.</w:t>
            </w:r>
          </w:p>
          <w:p w:rsidR="000A17BA" w:rsidRDefault="000A17BA" w:rsidP="000A17BA">
            <w:pPr>
              <w:tabs>
                <w:tab w:val="left" w:pos="774"/>
              </w:tabs>
              <w:rPr>
                <w:sz w:val="24"/>
              </w:rPr>
            </w:pPr>
          </w:p>
          <w:p w:rsidR="00B96130" w:rsidRDefault="00B96130" w:rsidP="000A17B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MY" w:eastAsia="en-MY"/>
              </w:rPr>
              <w:drawing>
                <wp:inline distT="0" distB="0" distL="0" distR="0">
                  <wp:extent cx="2508145" cy="3169408"/>
                  <wp:effectExtent l="171450" t="133350" r="368405" b="297692"/>
                  <wp:docPr id="1" name="Picture 1" descr="C:\Users\ACER\Documents\SK NG GRENJANG\FAIL NILAM\attachments\IMG-2017040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cuments\SK NG GRENJANG\FAIL NILAM\attachments\IMG-2017040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96" cy="3195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A17BA" w:rsidRDefault="000A17BA" w:rsidP="000A17BA">
            <w:pPr>
              <w:rPr>
                <w:sz w:val="24"/>
              </w:rPr>
            </w:pPr>
            <w:r>
              <w:rPr>
                <w:sz w:val="24"/>
              </w:rPr>
              <w:t>JOM MEMBACA 10 MINIT</w:t>
            </w:r>
          </w:p>
          <w:p w:rsidR="000A17BA" w:rsidRDefault="000A17BA" w:rsidP="000A17BA">
            <w:pPr>
              <w:rPr>
                <w:sz w:val="24"/>
              </w:rPr>
            </w:pPr>
          </w:p>
          <w:p w:rsidR="000A17BA" w:rsidRDefault="000A17BA" w:rsidP="000A1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Selepas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pelancaran</w:t>
            </w:r>
            <w:proofErr w:type="spellEnd"/>
            <w:r>
              <w:rPr>
                <w:sz w:val="24"/>
              </w:rPr>
              <w:t xml:space="preserve"> program, </w:t>
            </w:r>
            <w:proofErr w:type="spellStart"/>
            <w:r>
              <w:rPr>
                <w:sz w:val="24"/>
              </w:rPr>
              <w:t>murid-murid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beramai-ramai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tapak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perhimpunan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Simbolik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bermulanya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Membaca</w:t>
            </w:r>
            <w:proofErr w:type="spellEnd"/>
            <w:r>
              <w:rPr>
                <w:sz w:val="24"/>
              </w:rPr>
              <w:t xml:space="preserve"> 1 Malaysia.</w:t>
            </w:r>
          </w:p>
          <w:p w:rsidR="000A17BA" w:rsidRDefault="000A17BA" w:rsidP="000A17BA">
            <w:pPr>
              <w:rPr>
                <w:sz w:val="24"/>
              </w:rPr>
            </w:pPr>
          </w:p>
          <w:p w:rsidR="000A17BA" w:rsidRDefault="0014149B" w:rsidP="0014149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MY" w:eastAsia="en-MY"/>
              </w:rPr>
              <w:lastRenderedPageBreak/>
              <w:drawing>
                <wp:inline distT="0" distB="0" distL="0" distR="0">
                  <wp:extent cx="2652244" cy="3742614"/>
                  <wp:effectExtent l="171450" t="133350" r="357656" b="295986"/>
                  <wp:docPr id="4" name="Picture 4" descr="C:\Users\ACER\Documents\SK NG GRENJANG\FAIL NILAM\attachments\IMG-2017040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ocuments\SK NG GRENJANG\FAIL NILAM\attachments\IMG-2017040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35" cy="374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B96130" w:rsidRDefault="00B96130" w:rsidP="002870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Kesemua</w:t>
            </w:r>
            <w:proofErr w:type="spellEnd"/>
            <w:r>
              <w:rPr>
                <w:sz w:val="24"/>
              </w:rPr>
              <w:t xml:space="preserve"> guru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murid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70F9" w:rsidTr="002870F9">
        <w:tc>
          <w:tcPr>
            <w:tcW w:w="558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05.04.2017</w:t>
            </w:r>
          </w:p>
        </w:tc>
        <w:tc>
          <w:tcPr>
            <w:tcW w:w="117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0915 – 1015</w:t>
            </w:r>
          </w:p>
        </w:tc>
        <w:tc>
          <w:tcPr>
            <w:tcW w:w="4770" w:type="dxa"/>
          </w:tcPr>
          <w:p w:rsidR="002870F9" w:rsidRDefault="002870F9" w:rsidP="002870F9">
            <w:pPr>
              <w:rPr>
                <w:sz w:val="24"/>
              </w:rPr>
            </w:pPr>
            <w:bookmarkStart w:id="0" w:name="_GoBack"/>
            <w:bookmarkEnd w:id="0"/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PERTANDINGAN MELUKIS POSTER TAHAP 2</w:t>
            </w:r>
          </w:p>
          <w:p w:rsidR="000A17BA" w:rsidRDefault="000A17BA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Pertandingan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melukis</w:t>
            </w:r>
            <w:proofErr w:type="spellEnd"/>
            <w:r>
              <w:rPr>
                <w:sz w:val="24"/>
              </w:rPr>
              <w:t xml:space="preserve"> poster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diadakan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murid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tahap</w:t>
            </w:r>
            <w:proofErr w:type="spellEnd"/>
            <w:r>
              <w:rPr>
                <w:sz w:val="24"/>
              </w:rPr>
              <w:t xml:space="preserve"> 2. </w:t>
            </w:r>
            <w:proofErr w:type="spellStart"/>
            <w:r>
              <w:rPr>
                <w:sz w:val="24"/>
              </w:rPr>
              <w:t>Tema</w:t>
            </w:r>
            <w:proofErr w:type="spellEnd"/>
            <w:r>
              <w:rPr>
                <w:sz w:val="24"/>
              </w:rPr>
              <w:t xml:space="preserve"> poster </w:t>
            </w:r>
            <w:proofErr w:type="spellStart"/>
            <w:proofErr w:type="gramStart"/>
            <w:r>
              <w:rPr>
                <w:sz w:val="24"/>
              </w:rPr>
              <w:t>ialah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Membaca</w:t>
            </w:r>
            <w:proofErr w:type="spellEnd"/>
            <w:r>
              <w:rPr>
                <w:sz w:val="24"/>
              </w:rPr>
              <w:t xml:space="preserve"> 1 Malaysia.</w:t>
            </w:r>
          </w:p>
          <w:p w:rsidR="000A17BA" w:rsidRDefault="000A17BA" w:rsidP="0014149B">
            <w:pPr>
              <w:rPr>
                <w:sz w:val="24"/>
              </w:rPr>
            </w:pPr>
            <w:r>
              <w:rPr>
                <w:noProof/>
                <w:sz w:val="24"/>
                <w:lang w:val="en-MY" w:eastAsia="en-MY"/>
              </w:rPr>
              <w:drawing>
                <wp:inline distT="0" distB="0" distL="0" distR="0">
                  <wp:extent cx="2652244" cy="2828215"/>
                  <wp:effectExtent l="171450" t="133350" r="357656" b="295985"/>
                  <wp:docPr id="2" name="Picture 2" descr="C:\Users\ACER\Documents\SK NG GRENJANG\FAIL NILAM\attachments\IMG-20170405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SK NG GRENJANG\FAIL NILAM\attachments\IMG-20170405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98" cy="2833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7057D" w:rsidRDefault="00C7057D" w:rsidP="0014149B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Murid-murid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Tahap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2870F9" w:rsidTr="002870F9">
        <w:tc>
          <w:tcPr>
            <w:tcW w:w="558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06.04.17</w:t>
            </w:r>
          </w:p>
        </w:tc>
        <w:tc>
          <w:tcPr>
            <w:tcW w:w="117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0915 - 1015</w:t>
            </w:r>
          </w:p>
        </w:tc>
        <w:tc>
          <w:tcPr>
            <w:tcW w:w="477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sz w:val="24"/>
              </w:rPr>
              <w:t>PERTANDINGAN MEWARNA TAHAP 1 DAN PRASEKOLAH</w:t>
            </w:r>
          </w:p>
          <w:p w:rsidR="000A17BA" w:rsidRDefault="0014149B" w:rsidP="002870F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A17BA" w:rsidRDefault="000A17BA" w:rsidP="002870F9">
            <w:pPr>
              <w:rPr>
                <w:sz w:val="24"/>
              </w:rPr>
            </w:pPr>
            <w:r>
              <w:rPr>
                <w:noProof/>
                <w:sz w:val="24"/>
                <w:lang w:val="en-MY" w:eastAsia="en-MY"/>
              </w:rPr>
              <w:drawing>
                <wp:inline distT="0" distB="0" distL="0" distR="0">
                  <wp:extent cx="2942514" cy="2770496"/>
                  <wp:effectExtent l="171450" t="133350" r="353136" b="296554"/>
                  <wp:docPr id="3" name="Picture 3" descr="C:\Users\ACER\Documents\SK NG GRENJANG\FAIL NILAM\attachments\IMG-2017040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cuments\SK NG GRENJANG\FAIL NILAM\attachments\IMG-20170406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757" cy="2778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0A17BA" w:rsidRDefault="000A17BA" w:rsidP="002870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Murid-murid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tahap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prasekolah</w:t>
            </w:r>
            <w:proofErr w:type="spellEnd"/>
          </w:p>
        </w:tc>
      </w:tr>
      <w:tr w:rsidR="002870F9" w:rsidTr="002870F9">
        <w:tc>
          <w:tcPr>
            <w:tcW w:w="558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2870F9" w:rsidRDefault="0014149B" w:rsidP="002870F9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  <w:p w:rsidR="002870F9" w:rsidRDefault="002870F9" w:rsidP="002870F9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14149B" w:rsidRDefault="0014149B" w:rsidP="002870F9">
            <w:pPr>
              <w:rPr>
                <w:sz w:val="24"/>
              </w:rPr>
            </w:pPr>
            <w:r>
              <w:rPr>
                <w:sz w:val="24"/>
              </w:rPr>
              <w:t>07.04.2017</w:t>
            </w:r>
          </w:p>
        </w:tc>
        <w:tc>
          <w:tcPr>
            <w:tcW w:w="117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14149B" w:rsidRDefault="0014149B" w:rsidP="002870F9">
            <w:pPr>
              <w:rPr>
                <w:sz w:val="24"/>
              </w:rPr>
            </w:pPr>
            <w:r>
              <w:rPr>
                <w:sz w:val="24"/>
              </w:rPr>
              <w:t>07.30 - 0800</w:t>
            </w:r>
          </w:p>
        </w:tc>
        <w:tc>
          <w:tcPr>
            <w:tcW w:w="477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14149B" w:rsidRDefault="0014149B" w:rsidP="0014149B">
            <w:pPr>
              <w:rPr>
                <w:sz w:val="24"/>
              </w:rPr>
            </w:pPr>
            <w:r>
              <w:rPr>
                <w:sz w:val="24"/>
              </w:rPr>
              <w:t xml:space="preserve">MAJLIS PENUTUPAN PROGRAM KM1M &amp; PENYAMPAIAN HADIAH </w:t>
            </w:r>
          </w:p>
          <w:p w:rsidR="0014149B" w:rsidRDefault="0014149B" w:rsidP="0014149B">
            <w:pPr>
              <w:rPr>
                <w:sz w:val="24"/>
              </w:rPr>
            </w:pPr>
          </w:p>
          <w:p w:rsidR="0014149B" w:rsidRDefault="0014149B" w:rsidP="0014149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MY" w:eastAsia="en-MY"/>
              </w:rPr>
              <w:lastRenderedPageBreak/>
              <w:drawing>
                <wp:inline distT="0" distB="0" distL="0" distR="0">
                  <wp:extent cx="2942022" cy="3812654"/>
                  <wp:effectExtent l="171450" t="133350" r="353628" b="302146"/>
                  <wp:docPr id="6" name="Picture 6" descr="C:\Users\ACER\Documents\SK NG GRENJANG\FAIL NILAM\attachments\17796787_1638190259539373_816365250132192024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ocuments\SK NG GRENJANG\FAIL NILAM\attachments\17796787_1638190259539373_816365250132192024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771" cy="383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4149B" w:rsidRDefault="0014149B" w:rsidP="0014149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MY" w:eastAsia="en-MY"/>
              </w:rPr>
              <w:drawing>
                <wp:inline distT="0" distB="0" distL="0" distR="0">
                  <wp:extent cx="3087702" cy="3019283"/>
                  <wp:effectExtent l="171450" t="133350" r="360348" b="295417"/>
                  <wp:docPr id="5" name="Picture 5" descr="C:\Users\ACER\Documents\SK NG GRENJANG\FAIL NILAM\attachments\17523369_1638190082872724_72643331787930559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ocuments\SK NG GRENJANG\FAIL NILAM\attachments\17523369_1638190082872724_72643331787930559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974" cy="30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4149B" w:rsidRDefault="0014149B" w:rsidP="0014149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2870F9" w:rsidRDefault="002870F9" w:rsidP="002870F9">
            <w:pPr>
              <w:rPr>
                <w:sz w:val="24"/>
              </w:rPr>
            </w:pPr>
          </w:p>
          <w:p w:rsidR="0014149B" w:rsidRDefault="0014149B" w:rsidP="002870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Kesemua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murid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guru</w:t>
            </w:r>
          </w:p>
        </w:tc>
      </w:tr>
    </w:tbl>
    <w:p w:rsidR="002870F9" w:rsidRDefault="002870F9" w:rsidP="002870F9">
      <w:pPr>
        <w:spacing w:after="0" w:line="240" w:lineRule="auto"/>
        <w:rPr>
          <w:sz w:val="24"/>
        </w:rPr>
      </w:pPr>
    </w:p>
    <w:p w:rsidR="00D55D53" w:rsidRDefault="00D55D53">
      <w:pPr>
        <w:rPr>
          <w:sz w:val="24"/>
        </w:rPr>
      </w:pPr>
    </w:p>
    <w:p w:rsidR="002870F9" w:rsidRDefault="002870F9">
      <w:pPr>
        <w:rPr>
          <w:sz w:val="24"/>
        </w:rPr>
      </w:pPr>
      <w:proofErr w:type="spellStart"/>
      <w:r>
        <w:rPr>
          <w:sz w:val="24"/>
        </w:rPr>
        <w:t>Disediakan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oleh</w:t>
      </w:r>
      <w:proofErr w:type="spellEnd"/>
      <w:r>
        <w:rPr>
          <w:sz w:val="24"/>
        </w:rPr>
        <w:t xml:space="preserve"> :</w:t>
      </w:r>
      <w:proofErr w:type="gramEnd"/>
    </w:p>
    <w:p w:rsidR="002870F9" w:rsidRDefault="002870F9">
      <w:pPr>
        <w:rPr>
          <w:sz w:val="24"/>
        </w:rPr>
      </w:pPr>
    </w:p>
    <w:p w:rsidR="002870F9" w:rsidRDefault="0014149B">
      <w:pPr>
        <w:rPr>
          <w:sz w:val="24"/>
        </w:rPr>
      </w:pPr>
      <w:proofErr w:type="gramStart"/>
      <w:r>
        <w:rPr>
          <w:sz w:val="24"/>
        </w:rPr>
        <w:t>( SITI</w:t>
      </w:r>
      <w:proofErr w:type="gramEnd"/>
      <w:r>
        <w:rPr>
          <w:sz w:val="24"/>
        </w:rPr>
        <w:t xml:space="preserve"> DURRANI BINTI DAWI</w:t>
      </w:r>
      <w:r w:rsidR="002870F9">
        <w:rPr>
          <w:sz w:val="24"/>
        </w:rPr>
        <w:t xml:space="preserve"> )</w:t>
      </w:r>
    </w:p>
    <w:p w:rsidR="0014149B" w:rsidRDefault="0014149B" w:rsidP="0014149B">
      <w:pPr>
        <w:spacing w:after="0"/>
        <w:rPr>
          <w:sz w:val="24"/>
        </w:rPr>
      </w:pPr>
      <w:r>
        <w:rPr>
          <w:sz w:val="24"/>
        </w:rPr>
        <w:t xml:space="preserve">Guru </w:t>
      </w:r>
      <w:proofErr w:type="spellStart"/>
      <w:r>
        <w:rPr>
          <w:sz w:val="24"/>
        </w:rPr>
        <w:t>Nilam</w:t>
      </w:r>
      <w:proofErr w:type="spellEnd"/>
      <w:r>
        <w:rPr>
          <w:sz w:val="24"/>
        </w:rPr>
        <w:t xml:space="preserve"> </w:t>
      </w:r>
    </w:p>
    <w:p w:rsidR="0014149B" w:rsidRPr="002870F9" w:rsidRDefault="0014149B" w:rsidP="0014149B">
      <w:pPr>
        <w:spacing w:after="0"/>
        <w:rPr>
          <w:sz w:val="24"/>
        </w:rPr>
      </w:pP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Kebangsaan</w:t>
      </w:r>
      <w:proofErr w:type="spellEnd"/>
      <w:r>
        <w:rPr>
          <w:sz w:val="24"/>
        </w:rPr>
        <w:t xml:space="preserve"> Nanga </w:t>
      </w:r>
      <w:proofErr w:type="spellStart"/>
      <w:r>
        <w:rPr>
          <w:sz w:val="24"/>
        </w:rPr>
        <w:t>Grenjang</w:t>
      </w:r>
      <w:proofErr w:type="spellEnd"/>
    </w:p>
    <w:sectPr w:rsidR="0014149B" w:rsidRPr="002870F9" w:rsidSect="002870F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70F9"/>
    <w:rsid w:val="000069D2"/>
    <w:rsid w:val="00007880"/>
    <w:rsid w:val="000A17BA"/>
    <w:rsid w:val="000D25E6"/>
    <w:rsid w:val="0014149B"/>
    <w:rsid w:val="00143BAA"/>
    <w:rsid w:val="001574C6"/>
    <w:rsid w:val="00260987"/>
    <w:rsid w:val="002870F9"/>
    <w:rsid w:val="002B699E"/>
    <w:rsid w:val="002F6455"/>
    <w:rsid w:val="003166B2"/>
    <w:rsid w:val="00364476"/>
    <w:rsid w:val="003872F2"/>
    <w:rsid w:val="003E0DDE"/>
    <w:rsid w:val="00441E72"/>
    <w:rsid w:val="004828EF"/>
    <w:rsid w:val="005C5B96"/>
    <w:rsid w:val="00671171"/>
    <w:rsid w:val="00786333"/>
    <w:rsid w:val="007C008E"/>
    <w:rsid w:val="00826C73"/>
    <w:rsid w:val="0085413F"/>
    <w:rsid w:val="009D3F86"/>
    <w:rsid w:val="009F2A51"/>
    <w:rsid w:val="00A20924"/>
    <w:rsid w:val="00A27B4F"/>
    <w:rsid w:val="00B018A4"/>
    <w:rsid w:val="00B322D6"/>
    <w:rsid w:val="00B66E39"/>
    <w:rsid w:val="00B96130"/>
    <w:rsid w:val="00C7057D"/>
    <w:rsid w:val="00C8116E"/>
    <w:rsid w:val="00CA6A6F"/>
    <w:rsid w:val="00D55D53"/>
    <w:rsid w:val="00F679A9"/>
    <w:rsid w:val="00F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ACER</cp:lastModifiedBy>
  <cp:revision>3</cp:revision>
  <dcterms:created xsi:type="dcterms:W3CDTF">2017-04-27T16:04:00Z</dcterms:created>
  <dcterms:modified xsi:type="dcterms:W3CDTF">2017-05-24T18:53:00Z</dcterms:modified>
</cp:coreProperties>
</file>